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流行病学调查表</w:t>
      </w:r>
    </w:p>
    <w:p>
      <w:pPr>
        <w:pStyle w:val="2"/>
      </w:pPr>
      <w:r>
        <w:rPr>
          <w:rFonts w:hint="eastAsia"/>
        </w:rPr>
        <w:t>填报日期：    年  月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424"/>
        <w:gridCol w:w="812"/>
        <w:gridCol w:w="839"/>
        <w:gridCol w:w="1942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9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单位及职务</w:t>
            </w:r>
          </w:p>
        </w:tc>
        <w:tc>
          <w:tcPr>
            <w:tcW w:w="596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9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现居住地</w:t>
            </w:r>
          </w:p>
        </w:tc>
        <w:tc>
          <w:tcPr>
            <w:tcW w:w="596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9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596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6629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一、会前14天内本人有无（在后面“□”内打√）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hint="eastAsia" w:ascii="仿宋_GB2312" w:eastAsia="仿宋_GB2312"/>
                <w:szCs w:val="21"/>
              </w:rPr>
              <w:instrText xml:space="preserve">= 1 \* GB3</w:instrText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  <w:r>
              <w:rPr>
                <w:rFonts w:ascii="仿宋_GB2312" w:eastAsia="仿宋_GB2312"/>
                <w:szCs w:val="21"/>
              </w:rPr>
              <w:t>发热</w:t>
            </w:r>
            <w:r>
              <w:rPr>
                <w:rFonts w:hint="eastAsia" w:ascii="仿宋_GB2312" w:eastAsia="仿宋_GB2312"/>
                <w:szCs w:val="21"/>
              </w:rPr>
              <w:t>、</w:t>
            </w:r>
            <w:r>
              <w:rPr>
                <w:rFonts w:ascii="仿宋_GB2312" w:eastAsia="仿宋_GB2312"/>
                <w:szCs w:val="21"/>
              </w:rPr>
              <w:t>咳嗽</w:t>
            </w:r>
            <w:r>
              <w:rPr>
                <w:rFonts w:hint="eastAsia" w:ascii="仿宋_GB2312" w:eastAsia="仿宋_GB2312"/>
                <w:szCs w:val="21"/>
              </w:rPr>
              <w:t>、</w:t>
            </w:r>
            <w:r>
              <w:rPr>
                <w:rFonts w:ascii="仿宋_GB2312" w:eastAsia="仿宋_GB2312"/>
                <w:szCs w:val="21"/>
              </w:rPr>
              <w:t>乏力等症状</w:t>
            </w:r>
            <w:r>
              <w:rPr>
                <w:rFonts w:hint="eastAsia" w:ascii="仿宋_GB2312" w:eastAsia="仿宋_GB2312"/>
                <w:szCs w:val="21"/>
              </w:rPr>
              <w:t>；                         有□  无□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hint="eastAsia" w:ascii="仿宋_GB2312" w:eastAsia="仿宋_GB2312"/>
                <w:szCs w:val="21"/>
              </w:rPr>
              <w:instrText xml:space="preserve">= 2 \* GB3</w:instrText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②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  <w:r>
              <w:rPr>
                <w:rFonts w:ascii="仿宋_GB2312" w:eastAsia="仿宋_GB2312"/>
                <w:szCs w:val="21"/>
              </w:rPr>
              <w:t>境内中高风险地区旅居史</w:t>
            </w:r>
            <w:r>
              <w:rPr>
                <w:rFonts w:hint="eastAsia" w:ascii="仿宋_GB2312" w:eastAsia="仿宋_GB2312"/>
                <w:szCs w:val="21"/>
              </w:rPr>
              <w:t>；                         有□  无□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hint="eastAsia" w:ascii="仿宋_GB2312" w:eastAsia="仿宋_GB2312"/>
                <w:szCs w:val="21"/>
              </w:rPr>
              <w:instrText xml:space="preserve">= 3 \* GB3</w:instrText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③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  <w:r>
              <w:rPr>
                <w:rFonts w:ascii="仿宋_GB2312" w:eastAsia="仿宋_GB2312"/>
                <w:szCs w:val="21"/>
              </w:rPr>
              <w:t>接触新冠肺炎确诊病例</w:t>
            </w:r>
            <w:r>
              <w:rPr>
                <w:rFonts w:hint="eastAsia" w:ascii="仿宋_GB2312" w:eastAsia="仿宋_GB2312"/>
                <w:szCs w:val="21"/>
              </w:rPr>
              <w:t>、</w:t>
            </w:r>
            <w:r>
              <w:rPr>
                <w:rFonts w:ascii="仿宋_GB2312" w:eastAsia="仿宋_GB2312"/>
                <w:szCs w:val="21"/>
              </w:rPr>
              <w:t>无症状感染者或密切接触者</w:t>
            </w:r>
            <w:r>
              <w:rPr>
                <w:rFonts w:hint="eastAsia" w:ascii="仿宋_GB2312" w:eastAsia="仿宋_GB2312"/>
                <w:szCs w:val="21"/>
              </w:rPr>
              <w:t>；  有□  无□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二、会前21天内是否有境外（含港台地区）旅居史？    有□  无□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三、是否为仍处于康复或隔离期的病例、无症状感染者或密切接触者？</w:t>
            </w:r>
          </w:p>
          <w:p>
            <w:pPr>
              <w:ind w:firstLine="5355" w:firstLineChars="25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是□  否□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r>
              <w:rPr>
                <w:rFonts w:hint="eastAsia" w:ascii="仿宋_GB2312" w:eastAsia="仿宋_GB2312"/>
                <w:szCs w:val="21"/>
              </w:rPr>
              <w:t>四、是否接种新冠肺炎疫苗？                         是□  否□</w:t>
            </w:r>
          </w:p>
        </w:tc>
        <w:tc>
          <w:tcPr>
            <w:tcW w:w="2319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有此情况请简单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948" w:type="dxa"/>
            <w:gridSpan w:val="6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其他需要申报的情况：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8948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本人承诺：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以上内容属实，如有隐瞒、虚报、谎报等行为，本人承担一切法律责任和相应后果。</w:t>
            </w:r>
          </w:p>
          <w:p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承诺人（签名）：</w:t>
            </w: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注</w:t>
      </w:r>
      <w:r>
        <w:rPr>
          <w:rFonts w:hint="eastAsia" w:ascii="仿宋_GB2312" w:eastAsia="仿宋_GB2312"/>
          <w:sz w:val="24"/>
        </w:rPr>
        <w:t>：</w:t>
      </w:r>
      <w:r>
        <w:rPr>
          <w:rFonts w:ascii="仿宋_GB2312" w:eastAsia="仿宋_GB2312"/>
          <w:sz w:val="24"/>
        </w:rPr>
        <w:t>此表由本人填写后于会议当天上交</w:t>
      </w:r>
      <w:r>
        <w:rPr>
          <w:rFonts w:hint="eastAsia" w:ascii="仿宋_GB2312" w:eastAsia="仿宋_GB2312"/>
          <w:sz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MTJlMzc5MWQyMDYwOGJkMWMyYjU0NjhmMjI3MmYifQ=="/>
  </w:docVars>
  <w:rsids>
    <w:rsidRoot w:val="738F6D59"/>
    <w:rsid w:val="738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line="360" w:lineRule="auto"/>
      <w:outlineLvl w:val="0"/>
    </w:pPr>
    <w:rPr>
      <w:rFonts w:ascii="宋体" w:hAnsi="宋体" w:eastAsia="仿宋_GB2312"/>
      <w:b/>
      <w:snapToGrid w:val="0"/>
      <w:color w:val="000000"/>
      <w:kern w:val="0"/>
      <w:sz w:val="28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2022-05-17T01:53:00Z</dcterms:created>
  <dc:creator>1</dc:creator>
  <cp:lastModifiedBy>1</cp:lastModifiedBy>
  <dcterms:modified xsi:type="dcterms:W3CDTF">2022-05-17T01:53:58Z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CB061A514508479AA089F448F4A5341C</vt:lpwstr>
  </property>
</Properties>
</file>